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33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9997"/>
      </w:tblGrid>
      <w:tr w:rsidR="003A4F86" w:rsidTr="003A4F86">
        <w:trPr>
          <w:trHeight w:val="311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3A4F86" w:rsidRDefault="003A4F86">
            <w:pPr>
              <w:spacing w:line="252" w:lineRule="auto"/>
              <w:jc w:val="both"/>
              <w:rPr>
                <w:lang w:val="en-US" w:eastAsia="en-US"/>
              </w:rPr>
            </w:pPr>
          </w:p>
          <w:p w:rsidR="003A4F86" w:rsidRDefault="003A4F86">
            <w:pPr>
              <w:spacing w:line="252" w:lineRule="auto"/>
              <w:jc w:val="both"/>
              <w:rPr>
                <w:lang w:eastAsia="en-US"/>
              </w:rPr>
            </w:pPr>
          </w:p>
          <w:p w:rsidR="003A4F86" w:rsidRDefault="003A4F86">
            <w:pPr>
              <w:spacing w:line="252" w:lineRule="auto"/>
              <w:jc w:val="both"/>
              <w:rPr>
                <w:lang w:eastAsia="en-US"/>
              </w:rPr>
            </w:pPr>
          </w:p>
          <w:p w:rsidR="003A4F86" w:rsidRDefault="003A4F8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3A4F86" w:rsidRDefault="003A4F86">
            <w:pPr>
              <w:spacing w:line="252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160" w:vertAnchor="page" w:horzAnchor="margin" w:tblpXSpec="center" w:tblpY="331"/>
              <w:tblOverlap w:val="never"/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3A4F86">
              <w:trPr>
                <w:trHeight w:val="2127"/>
              </w:trPr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F86" w:rsidRDefault="003A4F86">
                  <w:pPr>
                    <w:pStyle w:val="1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«УТВЕРЖДАЮ»</w:t>
                  </w:r>
                </w:p>
                <w:p w:rsidR="003A4F86" w:rsidRDefault="003A4F86">
                  <w:pPr>
                    <w:spacing w:line="256" w:lineRule="auto"/>
                    <w:rPr>
                      <w:lang w:eastAsia="en-US"/>
                    </w:rPr>
                  </w:pPr>
                </w:p>
                <w:p w:rsidR="003A4F86" w:rsidRDefault="003A4F86">
                  <w:pPr>
                    <w:spacing w:line="256" w:lineRule="auto"/>
                    <w:jc w:val="right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Президент РОО «ФГСМ»</w:t>
                  </w:r>
                </w:p>
                <w:p w:rsidR="003A4F86" w:rsidRDefault="003A4F86">
                  <w:pPr>
                    <w:spacing w:line="256" w:lineRule="auto"/>
                    <w:jc w:val="right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г. Москвы</w:t>
                  </w:r>
                </w:p>
                <w:p w:rsidR="003A4F86" w:rsidRDefault="003A4F86">
                  <w:pPr>
                    <w:spacing w:line="256" w:lineRule="auto"/>
                    <w:jc w:val="right"/>
                    <w:rPr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      _________М.И. Проц</w:t>
                  </w:r>
                </w:p>
                <w:p w:rsidR="003A4F86" w:rsidRDefault="00903F28">
                  <w:pPr>
                    <w:spacing w:line="252" w:lineRule="auto"/>
                    <w:jc w:val="right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14..02.2023</w:t>
                  </w:r>
                  <w:r w:rsidR="003A4F86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  <w:p w:rsidR="003A4F86" w:rsidRDefault="003A4F86">
                  <w:pPr>
                    <w:spacing w:line="252" w:lineRule="auto"/>
                    <w:jc w:val="both"/>
                    <w:rPr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A4F86" w:rsidRDefault="003A4F86">
            <w:pPr>
              <w:spacing w:line="252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3A4F86" w:rsidRDefault="003A4F86" w:rsidP="003A4F8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ПОЛОЖЕНИЕ</w:t>
      </w:r>
    </w:p>
    <w:p w:rsidR="003A4F86" w:rsidRDefault="003A4F86" w:rsidP="003A4F86">
      <w:pPr>
        <w:pStyle w:val="4"/>
        <w:jc w:val="both"/>
      </w:pPr>
      <w:r>
        <w:t xml:space="preserve">о проведении </w:t>
      </w:r>
      <w:r w:rsidR="001F3B52">
        <w:t>лично-</w:t>
      </w:r>
      <w:r>
        <w:t>командных соревнований «Меткая бита» по городо</w:t>
      </w:r>
      <w:r w:rsidR="001F3B52">
        <w:t>шному спорту среди обучающихся 5</w:t>
      </w:r>
      <w:r>
        <w:t>-8 и 9-11 классов образовательных учреждений».</w:t>
      </w:r>
    </w:p>
    <w:p w:rsidR="003A4F86" w:rsidRDefault="003A4F86" w:rsidP="003A4F86">
      <w:pPr>
        <w:tabs>
          <w:tab w:val="left" w:pos="9356"/>
        </w:tabs>
        <w:spacing w:before="240" w:after="120"/>
        <w:ind w:right="-2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 Общие положения</w:t>
      </w:r>
    </w:p>
    <w:p w:rsidR="003A4F86" w:rsidRDefault="003A4F86" w:rsidP="003A4F86">
      <w:pPr>
        <w:pStyle w:val="4"/>
        <w:jc w:val="both"/>
        <w:rPr>
          <w:b w:val="0"/>
        </w:rPr>
      </w:pPr>
      <w:r>
        <w:t xml:space="preserve">о проведении </w:t>
      </w:r>
      <w:r w:rsidR="004679B8">
        <w:t>лично-</w:t>
      </w:r>
      <w:r>
        <w:t>командных соревнований «Меткая бита» по городо</w:t>
      </w:r>
      <w:r w:rsidR="004679B8">
        <w:t>шному спорту среди обучающихся 5</w:t>
      </w:r>
      <w:r>
        <w:t>-8 и 9-11 классов образовательных учреждений</w:t>
      </w:r>
      <w:r>
        <w:rPr>
          <w:b w:val="0"/>
        </w:rPr>
        <w:t>» (далее- Соревнования).</w:t>
      </w:r>
    </w:p>
    <w:p w:rsidR="003A4F86" w:rsidRDefault="003A4F86" w:rsidP="003A4F86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проведении Соревнований (далее – Положение) разработано в соответствии с Приказом Министерства спорта РФ.</w:t>
      </w:r>
      <w:r>
        <w:rPr>
          <w:b/>
          <w:sz w:val="28"/>
          <w:szCs w:val="28"/>
        </w:rPr>
        <w:t xml:space="preserve">  </w:t>
      </w:r>
    </w:p>
    <w:p w:rsidR="003A4F86" w:rsidRDefault="003A4F86" w:rsidP="003A4F86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«Городошный спорт» (утвержденными приказом Министерства спорта РФ от 06.07.2020 г. № 494)</w:t>
      </w:r>
    </w:p>
    <w:p w:rsidR="003A4F86" w:rsidRDefault="003A4F86" w:rsidP="003A4F86">
      <w:pPr>
        <w:pStyle w:val="a7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является: </w:t>
      </w:r>
    </w:p>
    <w:p w:rsidR="003A4F86" w:rsidRDefault="003A4F86" w:rsidP="003A4F8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развитие и популяризация городошного спорта среди обучающихся 7-8 и 9-11 классов образовательных учреждений.</w:t>
      </w:r>
    </w:p>
    <w:p w:rsidR="003A4F86" w:rsidRDefault="003A4F86" w:rsidP="003A4F86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Соревнований являются:</w:t>
      </w:r>
    </w:p>
    <w:p w:rsidR="003A4F86" w:rsidRDefault="003A4F86" w:rsidP="003A4F8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   сохранение традиций русского народа и бережное отношение к ним;</w:t>
      </w:r>
    </w:p>
    <w:p w:rsidR="003A4F86" w:rsidRDefault="003A4F86" w:rsidP="003A4F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пропаганда здорового образа жизни, формирование позитивных жизненных установок, гражданского и патриотического воспитания;</w:t>
      </w:r>
    </w:p>
    <w:p w:rsidR="003A4F86" w:rsidRDefault="003A4F86" w:rsidP="003A4F86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массовое привлечение обучающихся к регулярным занятиям физической культурой, популяризация физической культуры, спорта;</w:t>
      </w:r>
    </w:p>
    <w:p w:rsidR="003A4F86" w:rsidRDefault="003A4F86" w:rsidP="003A4F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повышение двигательной активности;</w:t>
      </w:r>
    </w:p>
    <w:p w:rsidR="003A4F86" w:rsidRDefault="003A4F86" w:rsidP="003A4F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определение лучших команд</w:t>
      </w:r>
      <w:r w:rsidR="00B116B9">
        <w:rPr>
          <w:sz w:val="28"/>
          <w:szCs w:val="28"/>
        </w:rPr>
        <w:t xml:space="preserve"> и игроков</w:t>
      </w:r>
      <w:r>
        <w:rPr>
          <w:sz w:val="28"/>
          <w:szCs w:val="28"/>
        </w:rPr>
        <w:t>;</w:t>
      </w:r>
    </w:p>
    <w:p w:rsidR="003A4F86" w:rsidRDefault="003A4F86" w:rsidP="003A4F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подготовка команд</w:t>
      </w:r>
      <w:r w:rsidR="004925D3">
        <w:rPr>
          <w:sz w:val="28"/>
          <w:szCs w:val="28"/>
        </w:rPr>
        <w:t xml:space="preserve"> и игроков</w:t>
      </w:r>
      <w:r>
        <w:rPr>
          <w:sz w:val="28"/>
          <w:szCs w:val="28"/>
        </w:rPr>
        <w:t xml:space="preserve"> к соревнованиям по городошному спорту в дальнейшем.</w:t>
      </w:r>
    </w:p>
    <w:p w:rsidR="003A4F86" w:rsidRDefault="003A4F86" w:rsidP="003A4F86">
      <w:pPr>
        <w:numPr>
          <w:ilvl w:val="0"/>
          <w:numId w:val="1"/>
        </w:numPr>
        <w:spacing w:before="240" w:after="240"/>
        <w:rPr>
          <w:rFonts w:eastAsia="Microsoft Sans Serif"/>
          <w:b/>
          <w:caps/>
          <w:sz w:val="28"/>
          <w:szCs w:val="28"/>
        </w:rPr>
      </w:pPr>
      <w:r>
        <w:rPr>
          <w:rFonts w:eastAsia="Microsoft Sans Serif"/>
          <w:b/>
          <w:caps/>
          <w:sz w:val="28"/>
          <w:szCs w:val="28"/>
        </w:rPr>
        <w:t xml:space="preserve">Место и сроки проведения </w:t>
      </w:r>
    </w:p>
    <w:p w:rsidR="003A4F86" w:rsidRDefault="0015026D" w:rsidP="003A4F86">
      <w:pPr>
        <w:spacing w:before="240" w:line="0" w:lineRule="atLeast"/>
        <w:ind w:left="1418" w:hanging="709"/>
        <w:rPr>
          <w:rFonts w:eastAsia="Microsoft Sans Serif"/>
          <w:b/>
          <w:caps/>
          <w:sz w:val="28"/>
          <w:szCs w:val="28"/>
        </w:rPr>
      </w:pPr>
      <w:r>
        <w:rPr>
          <w:sz w:val="28"/>
          <w:szCs w:val="28"/>
        </w:rPr>
        <w:t>2.1. Соревнования проводятся 26 марта 2023</w:t>
      </w:r>
      <w:r w:rsidR="003A4F86">
        <w:rPr>
          <w:sz w:val="28"/>
          <w:szCs w:val="28"/>
        </w:rPr>
        <w:t xml:space="preserve"> года</w:t>
      </w:r>
      <w:r w:rsidR="003A4F86">
        <w:rPr>
          <w:color w:val="FF0000"/>
          <w:sz w:val="28"/>
          <w:szCs w:val="28"/>
        </w:rPr>
        <w:t xml:space="preserve"> </w:t>
      </w:r>
      <w:r w:rsidR="003A4F86">
        <w:rPr>
          <w:sz w:val="28"/>
          <w:szCs w:val="28"/>
        </w:rPr>
        <w:t>на городошных площадках территории музея – заповедника «Коломенское» по адресу: проспект Андропова, дом 39, строение 50-52.              Начало в 9. 30 мин.</w:t>
      </w:r>
    </w:p>
    <w:p w:rsidR="003A4F86" w:rsidRDefault="003A4F86" w:rsidP="003A4F86">
      <w:pPr>
        <w:pStyle w:val="a6"/>
        <w:spacing w:line="0" w:lineRule="atLeast"/>
        <w:ind w:left="1418" w:right="283" w:hanging="709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 расписании игр будет размещена на сайте (</w:t>
      </w:r>
      <w:proofErr w:type="gramStart"/>
      <w:r>
        <w:rPr>
          <w:color w:val="1F497D"/>
          <w:sz w:val="32"/>
          <w:szCs w:val="32"/>
          <w:lang w:val="en-US"/>
        </w:rPr>
        <w:t>www</w:t>
      </w:r>
      <w:r>
        <w:rPr>
          <w:color w:val="1F497D"/>
          <w:sz w:val="32"/>
          <w:szCs w:val="32"/>
        </w:rPr>
        <w:t>.</w:t>
      </w:r>
      <w:proofErr w:type="spellStart"/>
      <w:r>
        <w:rPr>
          <w:color w:val="1F497D"/>
          <w:sz w:val="32"/>
          <w:szCs w:val="32"/>
          <w:lang w:val="en-US"/>
        </w:rPr>
        <w:t>mosgorodki</w:t>
      </w:r>
      <w:proofErr w:type="spellEnd"/>
      <w:r>
        <w:rPr>
          <w:color w:val="1F497D"/>
          <w:sz w:val="32"/>
          <w:szCs w:val="32"/>
        </w:rPr>
        <w:t>.</w:t>
      </w:r>
      <w:proofErr w:type="spellStart"/>
      <w:r>
        <w:rPr>
          <w:color w:val="1F497D"/>
          <w:sz w:val="32"/>
          <w:szCs w:val="32"/>
          <w:lang w:val="en-US"/>
        </w:rPr>
        <w:t>ru</w:t>
      </w:r>
      <w:proofErr w:type="spellEnd"/>
      <w:r w:rsidRPr="00903F28">
        <w:rPr>
          <w:sz w:val="32"/>
          <w:szCs w:val="32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3A4F86" w:rsidRDefault="003A4F86" w:rsidP="003A4F86">
      <w:pPr>
        <w:pStyle w:val="a6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F86" w:rsidRDefault="003A4F86" w:rsidP="003A4F86">
      <w:pPr>
        <w:pStyle w:val="a6"/>
        <w:ind w:left="709" w:right="283"/>
        <w:jc w:val="center"/>
        <w:rPr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en-US"/>
        </w:rPr>
        <w:lastRenderedPageBreak/>
        <w:t>III</w:t>
      </w:r>
      <w:r>
        <w:rPr>
          <w:b/>
          <w:caps/>
          <w:color w:val="000000"/>
          <w:sz w:val="28"/>
          <w:szCs w:val="28"/>
        </w:rPr>
        <w:t xml:space="preserve">. РУКОВОДСТВО ПРОВЕДЕНИЕМ </w:t>
      </w:r>
      <w:r>
        <w:rPr>
          <w:b/>
          <w:sz w:val="28"/>
          <w:szCs w:val="28"/>
        </w:rPr>
        <w:t>СОРЕВНОВАНИЙ</w:t>
      </w:r>
    </w:p>
    <w:p w:rsidR="003A4F86" w:rsidRDefault="003A4F86" w:rsidP="003A4F86">
      <w:pPr>
        <w:pStyle w:val="a7"/>
        <w:numPr>
          <w:ilvl w:val="1"/>
          <w:numId w:val="2"/>
        </w:numPr>
        <w:spacing w:before="120" w:after="240"/>
        <w:ind w:left="0" w:firstLine="709"/>
        <w:contextualSpacing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Общее руководство</w:t>
      </w:r>
      <w:r>
        <w:rPr>
          <w:color w:val="000000"/>
          <w:sz w:val="28"/>
          <w:szCs w:val="28"/>
        </w:rPr>
        <w:t xml:space="preserve"> проведением </w:t>
      </w:r>
      <w:r>
        <w:rPr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Региональной общественной организацией</w:t>
      </w:r>
      <w:r>
        <w:rPr>
          <w:color w:val="000000"/>
          <w:sz w:val="28"/>
          <w:szCs w:val="28"/>
        </w:rPr>
        <w:t xml:space="preserve"> РОО «Федерация городошного спорта города Москвы» (далее РОО ФГСМ).</w:t>
      </w:r>
    </w:p>
    <w:p w:rsidR="003A4F86" w:rsidRDefault="003A4F86" w:rsidP="003A4F86">
      <w:pPr>
        <w:pStyle w:val="a7"/>
        <w:numPr>
          <w:ilvl w:val="1"/>
          <w:numId w:val="2"/>
        </w:numPr>
        <w:spacing w:before="120" w:after="120"/>
        <w:ind w:left="0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Соревнования проводятся в соответствии с настоящим Положением.  </w:t>
      </w:r>
    </w:p>
    <w:p w:rsidR="003A4F86" w:rsidRDefault="003A4F86" w:rsidP="003A4F86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3.3.  </w:t>
      </w:r>
      <w:r>
        <w:rPr>
          <w:sz w:val="28"/>
          <w:szCs w:val="28"/>
        </w:rPr>
        <w:t>Главный судья Соревнований: Проц Михаил Ильич.</w:t>
      </w:r>
    </w:p>
    <w:p w:rsidR="003A4F86" w:rsidRDefault="003A4F86" w:rsidP="003A4F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Непосредственное проведение Соревнований возлагается на Главную судейскую коллегию (далее – ГСК).</w:t>
      </w:r>
    </w:p>
    <w:p w:rsidR="003A4F86" w:rsidRDefault="003A4F86" w:rsidP="003A4F8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Организаторы: Салахетдинов Наиль Гаярович Тел:8(916)182 40 13,</w:t>
      </w:r>
    </w:p>
    <w:p w:rsidR="003A4F86" w:rsidRDefault="003A4F86" w:rsidP="003A4F8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Алешина Алла Геровна Тел: 8 (909)979 74 37.</w:t>
      </w:r>
    </w:p>
    <w:p w:rsidR="003A4F86" w:rsidRDefault="003A4F86" w:rsidP="003A4F86">
      <w:pPr>
        <w:pStyle w:val="a7"/>
        <w:spacing w:before="120" w:after="120"/>
        <w:ind w:left="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IV</w:t>
      </w:r>
      <w:r>
        <w:rPr>
          <w:b/>
          <w:caps/>
          <w:sz w:val="28"/>
          <w:szCs w:val="28"/>
        </w:rPr>
        <w:t>. РЕГЛАМЕНТ СОРЕВНОВАНИЙ.</w:t>
      </w:r>
    </w:p>
    <w:p w:rsidR="003A4F86" w:rsidRDefault="003A4F86" w:rsidP="003A4F86">
      <w:pPr>
        <w:pStyle w:val="a7"/>
        <w:numPr>
          <w:ilvl w:val="1"/>
          <w:numId w:val="3"/>
        </w:numPr>
        <w:ind w:left="0" w:firstLine="698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 xml:space="preserve">участию в Соревнованиях допускаются </w:t>
      </w:r>
      <w:r>
        <w:rPr>
          <w:b/>
          <w:sz w:val="28"/>
          <w:szCs w:val="28"/>
        </w:rPr>
        <w:t>смешанные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команды</w:t>
      </w:r>
      <w:r>
        <w:rPr>
          <w:sz w:val="28"/>
          <w:szCs w:val="28"/>
        </w:rPr>
        <w:t xml:space="preserve"> игроков - состав команды 5 человек (не менее одной девочки). В Соревнованиях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разрешается принимать участие неограниченному количеству команд от одной образовательной организации</w:t>
      </w:r>
      <w:r>
        <w:rPr>
          <w:sz w:val="28"/>
          <w:szCs w:val="28"/>
          <w:shd w:val="clear" w:color="auto" w:fill="FFFFFF"/>
        </w:rPr>
        <w:t>.</w:t>
      </w:r>
    </w:p>
    <w:p w:rsidR="003A4F86" w:rsidRDefault="003A4F86" w:rsidP="003A4F86">
      <w:pPr>
        <w:pStyle w:val="a7"/>
        <w:numPr>
          <w:ilvl w:val="1"/>
          <w:numId w:val="3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состоятся в командном</w:t>
      </w:r>
      <w:r w:rsidR="0019177F">
        <w:rPr>
          <w:sz w:val="28"/>
          <w:szCs w:val="28"/>
        </w:rPr>
        <w:t xml:space="preserve"> и </w:t>
      </w:r>
      <w:proofErr w:type="gramStart"/>
      <w:r w:rsidR="0019177F">
        <w:rPr>
          <w:sz w:val="28"/>
          <w:szCs w:val="28"/>
        </w:rPr>
        <w:t xml:space="preserve">личном </w:t>
      </w:r>
      <w:r>
        <w:rPr>
          <w:sz w:val="28"/>
          <w:szCs w:val="28"/>
        </w:rPr>
        <w:t xml:space="preserve"> зачете</w:t>
      </w:r>
      <w:proofErr w:type="gramEnd"/>
      <w:r>
        <w:rPr>
          <w:sz w:val="28"/>
          <w:szCs w:val="28"/>
        </w:rPr>
        <w:t>.</w:t>
      </w:r>
    </w:p>
    <w:p w:rsidR="003A4F86" w:rsidRDefault="003A4F86" w:rsidP="003A4F86">
      <w:pPr>
        <w:pStyle w:val="a7"/>
        <w:ind w:left="2858" w:hanging="2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4.3.1.В </w:t>
      </w:r>
      <w:r>
        <w:rPr>
          <w:sz w:val="28"/>
          <w:szCs w:val="28"/>
          <w:shd w:val="clear" w:color="auto" w:fill="FFFFFF"/>
        </w:rPr>
        <w:t>соревнованиях принимают участие категории участников:</w:t>
      </w:r>
    </w:p>
    <w:p w:rsidR="003A4F86" w:rsidRDefault="00822C82" w:rsidP="003A4F86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обучающихся 5</w:t>
      </w:r>
      <w:r w:rsidR="003A4F86">
        <w:rPr>
          <w:sz w:val="28"/>
          <w:szCs w:val="28"/>
          <w:shd w:val="clear" w:color="auto" w:fill="FFFFFF"/>
        </w:rPr>
        <w:t>-8 классов;</w:t>
      </w:r>
    </w:p>
    <w:p w:rsidR="003A4F86" w:rsidRDefault="003A4F86" w:rsidP="003A4F86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обучающихся 9-11 классов;</w:t>
      </w:r>
    </w:p>
    <w:p w:rsidR="00822C82" w:rsidRDefault="00822C82" w:rsidP="00822C82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Соревнования в личном зачете:</w:t>
      </w:r>
    </w:p>
    <w:p w:rsidR="00822C82" w:rsidRDefault="00822C82" w:rsidP="00822C8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>- личные соревнования среди игроков5-8 классов</w:t>
      </w:r>
    </w:p>
    <w:p w:rsidR="00822C82" w:rsidRDefault="00822C82" w:rsidP="00822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личные соревнования среди игроков 9-11 классов.</w:t>
      </w:r>
    </w:p>
    <w:p w:rsidR="00822C82" w:rsidRDefault="00822C82" w:rsidP="003A4F86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</w:p>
    <w:p w:rsidR="003A4F86" w:rsidRDefault="003A4F86" w:rsidP="003A4F86">
      <w:pPr>
        <w:pStyle w:val="a7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4.4. Допуск </w:t>
      </w:r>
      <w:r w:rsidR="00A2353B">
        <w:rPr>
          <w:sz w:val="28"/>
          <w:szCs w:val="28"/>
        </w:rPr>
        <w:t>участников к Соревнованиям про</w:t>
      </w:r>
      <w:r>
        <w:rPr>
          <w:sz w:val="28"/>
          <w:szCs w:val="28"/>
        </w:rPr>
        <w:t>водится на основании поданной заявки установленной формы (Приложение №1),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заверенной представителем команды, директором образовательного учреждения, а также обязательной регистрации. </w:t>
      </w:r>
    </w:p>
    <w:p w:rsidR="003A4F86" w:rsidRDefault="003A4F86" w:rsidP="003A4F86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команд проводится по ссылке:</w:t>
      </w:r>
    </w:p>
    <w:p w:rsidR="003A4F86" w:rsidRDefault="00A33D93" w:rsidP="003A4F86">
      <w:hyperlink r:id="rId5" w:history="1">
        <w:r w:rsidRPr="00B72197">
          <w:rPr>
            <w:rStyle w:val="a3"/>
          </w:rPr>
          <w:t>https://forms.gle/AidkBeSyymmJxoKXA</w:t>
        </w:r>
      </w:hyperlink>
    </w:p>
    <w:p w:rsidR="00A33D93" w:rsidRDefault="00A33D93" w:rsidP="003A4F86">
      <w:bookmarkStart w:id="0" w:name="_GoBack"/>
      <w:bookmarkEnd w:id="0"/>
    </w:p>
    <w:p w:rsidR="003A4F86" w:rsidRDefault="003A4F86" w:rsidP="003A4F86">
      <w:pPr>
        <w:pStyle w:val="a7"/>
        <w:rPr>
          <w:sz w:val="28"/>
          <w:szCs w:val="28"/>
        </w:rPr>
      </w:pPr>
      <w:r>
        <w:rPr>
          <w:sz w:val="28"/>
          <w:szCs w:val="28"/>
        </w:rPr>
        <w:t>4.5.      Сроки подачи документов для участия в Соревнованиях:</w:t>
      </w:r>
    </w:p>
    <w:p w:rsidR="003A4F86" w:rsidRDefault="003A4F86" w:rsidP="003A4F8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4.5.1. Предварительные заявки на участие в Соревновании п</w:t>
      </w:r>
      <w:r w:rsidR="00A2353B">
        <w:rPr>
          <w:sz w:val="28"/>
          <w:szCs w:val="28"/>
        </w:rPr>
        <w:t>одаются не позднее 17 марта 2023</w:t>
      </w:r>
      <w:r>
        <w:rPr>
          <w:sz w:val="28"/>
          <w:szCs w:val="28"/>
        </w:rPr>
        <w:t xml:space="preserve">года. Заявки (Приложение № 1) направляются по электронной почте </w:t>
      </w:r>
      <w:hyperlink r:id="rId6" w:history="1">
        <w:r>
          <w:rPr>
            <w:rStyle w:val="a3"/>
            <w:sz w:val="28"/>
            <w:szCs w:val="28"/>
            <w:lang w:val="en-US"/>
          </w:rPr>
          <w:t>al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aleshina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0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предоставляются в печатном виде непосредственно в день проведения соревнований в мандатную комиссию. </w:t>
      </w:r>
    </w:p>
    <w:p w:rsidR="003A4F86" w:rsidRDefault="003A4F86" w:rsidP="003A4F86">
      <w:pPr>
        <w:pStyle w:val="a7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4.6.  Мандатная комиссия проводится в день Соревнований за 30 минут до начала первой игры. </w:t>
      </w:r>
      <w:r>
        <w:rPr>
          <w:b/>
          <w:sz w:val="28"/>
          <w:szCs w:val="28"/>
        </w:rPr>
        <w:t>Все команды должны приезжать строго к своему времени.</w:t>
      </w:r>
    </w:p>
    <w:p w:rsidR="003A4F86" w:rsidRDefault="003A4F86" w:rsidP="003A4F86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4.6.1. Не позднее, чем за 15 минут до начала игры участники должны представить судье-секретарю документы и подтвердить свое согласие с указанными фамилиями и номерами игроков, внесенных в протокол, и подписать его.</w:t>
      </w:r>
    </w:p>
    <w:p w:rsidR="003A4F86" w:rsidRDefault="003A4F86" w:rsidP="003A4F86">
      <w:pPr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</w:t>
      </w:r>
      <w:r>
        <w:rPr>
          <w:b/>
          <w:caps/>
          <w:sz w:val="28"/>
          <w:szCs w:val="28"/>
        </w:rPr>
        <w:t xml:space="preserve">. ПРОГРАММА </w:t>
      </w:r>
      <w:r>
        <w:rPr>
          <w:b/>
          <w:sz w:val="28"/>
          <w:szCs w:val="28"/>
        </w:rPr>
        <w:t>СОРЕВНОВАНИЙ</w:t>
      </w:r>
    </w:p>
    <w:p w:rsidR="003A4F86" w:rsidRDefault="003A4F86" w:rsidP="003A4F86">
      <w:pPr>
        <w:pStyle w:val="a7"/>
        <w:ind w:left="0" w:firstLine="709"/>
        <w:jc w:val="both"/>
        <w:rPr>
          <w:sz w:val="28"/>
          <w:szCs w:val="28"/>
        </w:rPr>
      </w:pPr>
      <w:r>
        <w:rPr>
          <w:rStyle w:val="11"/>
          <w:rFonts w:eastAsia="Microsoft Sans Serif"/>
          <w:sz w:val="28"/>
          <w:szCs w:val="28"/>
        </w:rPr>
        <w:t xml:space="preserve">5.1. </w:t>
      </w:r>
      <w:r>
        <w:rPr>
          <w:rStyle w:val="12"/>
          <w:sz w:val="28"/>
          <w:szCs w:val="28"/>
        </w:rPr>
        <w:t xml:space="preserve">Все участники </w:t>
      </w:r>
      <w:r>
        <w:rPr>
          <w:sz w:val="28"/>
          <w:szCs w:val="28"/>
        </w:rPr>
        <w:t>Соревнования</w:t>
      </w:r>
      <w:r>
        <w:rPr>
          <w:rStyle w:val="12"/>
          <w:sz w:val="28"/>
          <w:szCs w:val="28"/>
        </w:rPr>
        <w:t xml:space="preserve"> должны знать и соблюдать Правила вида спорта «Городошный спорт» (утвержденные приказом Министерства спорта РФ от </w:t>
      </w:r>
      <w:r>
        <w:rPr>
          <w:sz w:val="28"/>
          <w:szCs w:val="28"/>
        </w:rPr>
        <w:t>06.07.2020 г. № 494</w:t>
      </w:r>
      <w:r>
        <w:rPr>
          <w:rStyle w:val="12"/>
          <w:sz w:val="28"/>
          <w:szCs w:val="28"/>
        </w:rPr>
        <w:t>), а также требования настоящего Положения.</w:t>
      </w:r>
    </w:p>
    <w:p w:rsidR="003A4F86" w:rsidRDefault="003A4F86" w:rsidP="003A4F86">
      <w:pPr>
        <w:ind w:firstLine="709"/>
        <w:jc w:val="both"/>
        <w:rPr>
          <w:rStyle w:val="12"/>
        </w:rPr>
      </w:pPr>
      <w:r>
        <w:rPr>
          <w:rStyle w:val="12"/>
          <w:sz w:val="28"/>
          <w:szCs w:val="28"/>
        </w:rPr>
        <w:t>5.2. Участники должны по–спортивному принимать решения судей без их обсуждения. В случае сомнения, разъяснение может быть запрошено только через представителя команды.</w:t>
      </w:r>
    </w:p>
    <w:p w:rsidR="003A4F86" w:rsidRDefault="003A4F86" w:rsidP="003A4F86">
      <w:pPr>
        <w:ind w:firstLine="709"/>
        <w:jc w:val="both"/>
      </w:pPr>
      <w:r>
        <w:rPr>
          <w:rStyle w:val="12"/>
          <w:sz w:val="28"/>
          <w:szCs w:val="28"/>
        </w:rPr>
        <w:t>5.3.</w:t>
      </w:r>
      <w:r>
        <w:rPr>
          <w:rStyle w:val="12"/>
          <w:sz w:val="28"/>
          <w:szCs w:val="28"/>
        </w:rPr>
        <w:tab/>
      </w:r>
      <w:r>
        <w:rPr>
          <w:sz w:val="28"/>
          <w:szCs w:val="28"/>
        </w:rPr>
        <w:t>Участники играют с расстояния не ближе 6,5 метров. Если бита ложится до покрытия площадки, то бросок биты не засчитывается и фигура (городки) восстанавливаются, как было до броска. Каждый участник бросает 6 бит. Все участники команды в общей сложности бросают 30 бит.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соревнования каждому спортсмену команды дается право бросить по 2 тренировочные биты. 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 xml:space="preserve">Фигуры, которые команда выбивает на Соревнованиях, будут определенны ГСК на мандатной комиссии перед началом Соревнований. </w:t>
      </w:r>
    </w:p>
    <w:p w:rsidR="003A4F86" w:rsidRDefault="003A4F86" w:rsidP="003A4F86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  <w:t xml:space="preserve">Победителем становится команда, выбившая наибольшее количество городков. </w:t>
      </w:r>
    </w:p>
    <w:p w:rsidR="003A4F86" w:rsidRDefault="003A4F86" w:rsidP="003A4F86">
      <w:pPr>
        <w:spacing w:before="240" w:after="240"/>
        <w:ind w:firstLine="709"/>
        <w:jc w:val="center"/>
        <w:rPr>
          <w:color w:val="FF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en-US"/>
        </w:rPr>
        <w:t>VI</w:t>
      </w:r>
      <w:r>
        <w:rPr>
          <w:b/>
          <w:caps/>
          <w:color w:val="000000"/>
          <w:sz w:val="28"/>
          <w:szCs w:val="28"/>
        </w:rPr>
        <w:t>. Условия подведения итогов</w:t>
      </w:r>
      <w:r>
        <w:rPr>
          <w:color w:val="FF0000"/>
          <w:sz w:val="28"/>
          <w:szCs w:val="28"/>
        </w:rPr>
        <w:t xml:space="preserve"> </w:t>
      </w:r>
    </w:p>
    <w:p w:rsidR="003A4F86" w:rsidRDefault="003A4F86" w:rsidP="003A4F86">
      <w:pPr>
        <w:spacing w:line="0" w:lineRule="atLeast"/>
        <w:ind w:firstLine="709"/>
        <w:jc w:val="both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В случае равенства очков у двух и более команд места определяются по следующим показателям:</w:t>
      </w:r>
    </w:p>
    <w:p w:rsidR="003A4F86" w:rsidRDefault="003A4F86" w:rsidP="003A4F8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 определяется по наибольшему количеству выбитых городков; </w:t>
      </w:r>
    </w:p>
    <w:p w:rsidR="003A4F86" w:rsidRDefault="003A4F86" w:rsidP="003A4F8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3A4F86" w:rsidRDefault="003A4F86" w:rsidP="003A4F8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 xml:space="preserve">Если при распределении мест между командами, имеющими равные показатели по одному из вышеуказанных пунктов, и определилось место одной или нескольких команд, а другие вновь имеют одинаковые показатели, то места между ними снова определяются </w:t>
      </w:r>
      <w:r>
        <w:rPr>
          <w:sz w:val="28"/>
          <w:szCs w:val="28"/>
        </w:rPr>
        <w:t xml:space="preserve">по наибольшему количеству выбитых городков; </w:t>
      </w:r>
    </w:p>
    <w:p w:rsidR="003A4F86" w:rsidRDefault="003A4F86" w:rsidP="003A4F8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3A4F86" w:rsidRDefault="003A4F86" w:rsidP="003A4F86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6.3.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Условия подачи протестов:</w:t>
      </w:r>
    </w:p>
    <w:p w:rsidR="003A4F86" w:rsidRDefault="003A4F86" w:rsidP="003A4F86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6.3.1. </w:t>
      </w:r>
      <w:r>
        <w:rPr>
          <w:rFonts w:ascii="Times New Roman" w:eastAsia="Times New Roman" w:hAnsi="Times New Roman"/>
          <w:color w:val="auto"/>
          <w:sz w:val="28"/>
          <w:szCs w:val="28"/>
        </w:rPr>
        <w:t>Протест подается только представителем команды (указанным в заявке) в письменном виде Главному судье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на нарушение конкретного пункта Положения в течение 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0 минут по окончании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или в ходе проведения </w:t>
      </w:r>
      <w:r>
        <w:rPr>
          <w:rFonts w:ascii="Times New Roman" w:hAnsi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.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>
        <w:rPr>
          <w:sz w:val="28"/>
          <w:szCs w:val="28"/>
        </w:rPr>
        <w:tab/>
        <w:t>Не принимаются к рассмотрению протесты: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 поданные;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зафиксированные в протоколе игры;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утверждения результатов Соревнования. </w:t>
      </w:r>
    </w:p>
    <w:p w:rsidR="003A4F86" w:rsidRDefault="003A4F86" w:rsidP="003A4F86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6.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3.3.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Решение о правомерности протеста принимается главным судьей </w:t>
      </w:r>
      <w:r>
        <w:rPr>
          <w:rFonts w:ascii="Times New Roman" w:hAnsi="Times New Roman"/>
          <w:sz w:val="28"/>
          <w:szCs w:val="28"/>
          <w:lang w:val="ru-RU"/>
        </w:rPr>
        <w:t>Соревнований</w:t>
      </w:r>
      <w:r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3A4F86" w:rsidRDefault="003A4F86" w:rsidP="003A4F8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6.3.4.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Команда снимается с </w:t>
      </w:r>
      <w:r>
        <w:rPr>
          <w:rFonts w:ascii="Times New Roman" w:hAnsi="Times New Roman"/>
          <w:sz w:val="28"/>
          <w:szCs w:val="28"/>
          <w:lang w:val="ru-RU"/>
        </w:rPr>
        <w:t>Соревнований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за нарушение правил и пунктов данного Положения при проведении </w:t>
      </w:r>
      <w:r>
        <w:rPr>
          <w:rFonts w:ascii="Times New Roman" w:hAnsi="Times New Roman"/>
          <w:sz w:val="28"/>
          <w:szCs w:val="28"/>
          <w:lang w:val="ru-RU"/>
        </w:rPr>
        <w:t>Соревнований.</w:t>
      </w:r>
    </w:p>
    <w:p w:rsidR="003A4F86" w:rsidRDefault="003A4F86" w:rsidP="003A4F86">
      <w:pPr>
        <w:spacing w:before="240" w:after="24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VII</w:t>
      </w:r>
      <w:r>
        <w:rPr>
          <w:b/>
          <w:caps/>
          <w:sz w:val="28"/>
          <w:szCs w:val="28"/>
        </w:rPr>
        <w:t>. Награждение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7.1.</w:t>
      </w:r>
      <w:r>
        <w:rPr>
          <w:caps/>
          <w:sz w:val="28"/>
          <w:szCs w:val="28"/>
        </w:rPr>
        <w:tab/>
      </w:r>
      <w:r>
        <w:rPr>
          <w:sz w:val="28"/>
          <w:szCs w:val="28"/>
        </w:rPr>
        <w:t xml:space="preserve">Награждение </w:t>
      </w:r>
      <w:r w:rsidR="004D26F8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проводится в категориях:</w:t>
      </w:r>
    </w:p>
    <w:p w:rsidR="003A4F86" w:rsidRDefault="00F23CE3" w:rsidP="003A4F86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обучающихся 5</w:t>
      </w:r>
      <w:r w:rsidR="003A4F86">
        <w:rPr>
          <w:sz w:val="28"/>
          <w:szCs w:val="28"/>
          <w:shd w:val="clear" w:color="auto" w:fill="FFFFFF"/>
        </w:rPr>
        <w:t>-8 классов;</w:t>
      </w:r>
    </w:p>
    <w:p w:rsidR="003A4F86" w:rsidRDefault="003A4F86" w:rsidP="003A4F86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команды обучающихся 9-11 классов;</w:t>
      </w:r>
    </w:p>
    <w:p w:rsidR="004D26F8" w:rsidRDefault="004D26F8" w:rsidP="004D26F8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Награждение в личном зачете:</w:t>
      </w:r>
    </w:p>
    <w:p w:rsidR="004D26F8" w:rsidRDefault="004D26F8" w:rsidP="004D26F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>- личные соревнования среди игроков- 5-8 классов;</w:t>
      </w:r>
    </w:p>
    <w:p w:rsidR="004D26F8" w:rsidRDefault="004D26F8" w:rsidP="004D2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личные соревнования среди игроков 9-11 классов.</w:t>
      </w:r>
    </w:p>
    <w:p w:rsidR="004D26F8" w:rsidRDefault="004D26F8" w:rsidP="003A4F86">
      <w:pPr>
        <w:pStyle w:val="a7"/>
        <w:ind w:left="709"/>
        <w:jc w:val="both"/>
        <w:rPr>
          <w:sz w:val="28"/>
          <w:szCs w:val="28"/>
          <w:shd w:val="clear" w:color="auto" w:fill="FFFFFF"/>
        </w:rPr>
      </w:pP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Команды– победители и призеры Соревнований награждаются кубками, медалями и дипломами соответствующих степеней.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Педагоги, подготовившие команды участников, награждаются благодарственными письмами, сувенирами.</w:t>
      </w:r>
    </w:p>
    <w:p w:rsidR="004D26F8" w:rsidRDefault="004D26F8" w:rsidP="004D2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Победители и призеры личного зачета награждаются медалями и дипломами соответствующих степеней.</w:t>
      </w:r>
    </w:p>
    <w:p w:rsidR="004D26F8" w:rsidRDefault="004D26F8" w:rsidP="004D2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Все участники Соревнований награждаются   дипломами участников. </w:t>
      </w:r>
    </w:p>
    <w:p w:rsidR="003A4F86" w:rsidRDefault="003A4F86" w:rsidP="003A4F86">
      <w:pPr>
        <w:ind w:firstLine="709"/>
        <w:jc w:val="both"/>
        <w:rPr>
          <w:sz w:val="28"/>
          <w:szCs w:val="28"/>
        </w:rPr>
      </w:pPr>
    </w:p>
    <w:p w:rsidR="003A4F86" w:rsidRDefault="003A4F86" w:rsidP="003A4F86">
      <w:pPr>
        <w:pStyle w:val="15"/>
        <w:spacing w:before="120" w:after="120" w:line="240" w:lineRule="auto"/>
        <w:ind w:firstLine="709"/>
        <w:jc w:val="center"/>
        <w:rPr>
          <w:rStyle w:val="11"/>
          <w:rFonts w:eastAsia="Microsoft Sans Serif"/>
          <w:b/>
          <w:caps/>
          <w:sz w:val="28"/>
          <w:szCs w:val="28"/>
        </w:rPr>
      </w:pPr>
      <w:r>
        <w:rPr>
          <w:rStyle w:val="11"/>
          <w:rFonts w:eastAsia="Microsoft Sans Serif"/>
          <w:b/>
          <w:caps/>
          <w:sz w:val="28"/>
          <w:szCs w:val="28"/>
          <w:lang w:val="en-US"/>
        </w:rPr>
        <w:t>VIII</w:t>
      </w:r>
      <w:r>
        <w:rPr>
          <w:rStyle w:val="11"/>
          <w:rFonts w:eastAsia="Microsoft Sans Serif"/>
          <w:b/>
          <w:caps/>
          <w:sz w:val="28"/>
          <w:szCs w:val="28"/>
        </w:rPr>
        <w:t>. Финансирование</w:t>
      </w:r>
    </w:p>
    <w:p w:rsidR="003A4F86" w:rsidRDefault="003A4F86" w:rsidP="003A4F86">
      <w:pPr>
        <w:pStyle w:val="15"/>
        <w:spacing w:before="120" w:after="120" w:line="240" w:lineRule="auto"/>
        <w:ind w:firstLine="709"/>
        <w:rPr>
          <w:rFonts w:eastAsia="Microsoft Sans Serif"/>
        </w:rPr>
      </w:pPr>
      <w:r>
        <w:rPr>
          <w:rStyle w:val="11"/>
          <w:rFonts w:eastAsia="Microsoft Sans Serif"/>
          <w:sz w:val="28"/>
          <w:szCs w:val="28"/>
        </w:rPr>
        <w:t>8.1.</w:t>
      </w:r>
      <w:r>
        <w:rPr>
          <w:rStyle w:val="11"/>
          <w:rFonts w:eastAsia="Microsoft Sans Serif"/>
          <w:sz w:val="28"/>
          <w:szCs w:val="28"/>
        </w:rPr>
        <w:tab/>
        <w:t>Финансирование</w:t>
      </w:r>
      <w:r>
        <w:rPr>
          <w:rStyle w:val="11"/>
          <w:rFonts w:eastAsia="Microsoft Sans Serif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  <w:r>
        <w:rPr>
          <w:rStyle w:val="11"/>
          <w:rFonts w:eastAsia="Microsoft Sans Serif"/>
          <w:sz w:val="28"/>
          <w:szCs w:val="28"/>
        </w:rPr>
        <w:t xml:space="preserve">   осуществляется </w:t>
      </w:r>
      <w:r>
        <w:rPr>
          <w:color w:val="000000"/>
          <w:sz w:val="28"/>
          <w:szCs w:val="28"/>
          <w:shd w:val="clear" w:color="auto" w:fill="FFFFFF"/>
        </w:rPr>
        <w:t>за счет организаторов мероприятия.</w:t>
      </w:r>
    </w:p>
    <w:p w:rsidR="003A4F86" w:rsidRDefault="003A4F86" w:rsidP="003A4F86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8.2. Расходы по командированию (проезд, питание) участников Соревнований несут командирующие организации.</w:t>
      </w:r>
    </w:p>
    <w:p w:rsidR="003A4F86" w:rsidRDefault="003A4F86" w:rsidP="003A4F86">
      <w:pPr>
        <w:spacing w:line="0" w:lineRule="atLeast"/>
        <w:jc w:val="center"/>
        <w:rPr>
          <w:b/>
          <w:caps/>
          <w:color w:val="000000"/>
          <w:sz w:val="28"/>
          <w:szCs w:val="28"/>
        </w:rPr>
      </w:pPr>
    </w:p>
    <w:p w:rsidR="003A4F86" w:rsidRDefault="003A4F86" w:rsidP="003A4F86">
      <w:pPr>
        <w:spacing w:line="0" w:lineRule="atLeast"/>
        <w:jc w:val="center"/>
        <w:rPr>
          <w:b/>
          <w:caps/>
        </w:rPr>
      </w:pPr>
      <w:r>
        <w:rPr>
          <w:b/>
          <w:caps/>
          <w:color w:val="000000"/>
          <w:sz w:val="28"/>
          <w:szCs w:val="28"/>
          <w:lang w:val="en-US"/>
        </w:rPr>
        <w:t>IX</w:t>
      </w:r>
      <w:r>
        <w:rPr>
          <w:b/>
          <w:caps/>
          <w:color w:val="000000"/>
          <w:sz w:val="28"/>
          <w:szCs w:val="28"/>
        </w:rPr>
        <w:t xml:space="preserve">. Обеспечение безопасности </w:t>
      </w:r>
    </w:p>
    <w:p w:rsidR="003A4F86" w:rsidRDefault="003A4F86" w:rsidP="003A4F86">
      <w:pPr>
        <w:spacing w:line="0" w:lineRule="atLeast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участников соревнования и зрителей. Этикет</w:t>
      </w:r>
    </w:p>
    <w:p w:rsidR="003A4F86" w:rsidRDefault="003A4F86" w:rsidP="003A4F86">
      <w:pPr>
        <w:spacing w:line="0" w:lineRule="atLeast"/>
        <w:jc w:val="center"/>
        <w:rPr>
          <w:b/>
          <w:caps/>
          <w:sz w:val="28"/>
          <w:szCs w:val="28"/>
        </w:rPr>
      </w:pPr>
    </w:p>
    <w:p w:rsidR="003A4F86" w:rsidRDefault="003A4F86" w:rsidP="003A4F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проводится на объекте, отвечающему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3A4F86" w:rsidRDefault="003A4F86" w:rsidP="003A4F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ab/>
        <w:t xml:space="preserve">Ответственность за жизнь и здоровье участников </w:t>
      </w:r>
      <w:r>
        <w:rPr>
          <w:sz w:val="28"/>
          <w:szCs w:val="28"/>
        </w:rPr>
        <w:t xml:space="preserve">Соревнований </w:t>
      </w:r>
      <w:r>
        <w:rPr>
          <w:color w:val="000000"/>
          <w:sz w:val="28"/>
          <w:szCs w:val="28"/>
        </w:rPr>
        <w:t>возлагается на представителей команд и самих участников.</w:t>
      </w:r>
    </w:p>
    <w:p w:rsidR="006A10AA" w:rsidRDefault="006A10AA" w:rsidP="003A4F86">
      <w:pPr>
        <w:ind w:firstLine="709"/>
        <w:jc w:val="both"/>
        <w:rPr>
          <w:color w:val="000000"/>
          <w:sz w:val="28"/>
          <w:szCs w:val="28"/>
        </w:rPr>
      </w:pPr>
    </w:p>
    <w:p w:rsidR="003A4F86" w:rsidRDefault="003A4F86" w:rsidP="003A4F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>
        <w:rPr>
          <w:color w:val="000000"/>
          <w:sz w:val="28"/>
          <w:szCs w:val="28"/>
        </w:rPr>
        <w:tab/>
        <w:t>Руководители команд, указанные в заявке, обязаны находиться с игроками в зоне безопасности, оборудованной для игроков, следить за порядком и дисциплиной в команде.</w:t>
      </w:r>
    </w:p>
    <w:p w:rsidR="003A4F86" w:rsidRDefault="003A4F86" w:rsidP="003A4F86">
      <w:pPr>
        <w:jc w:val="both"/>
        <w:rPr>
          <w:sz w:val="28"/>
          <w:szCs w:val="28"/>
        </w:rPr>
      </w:pPr>
    </w:p>
    <w:p w:rsidR="003A4F86" w:rsidRDefault="003A4F86" w:rsidP="003A4F86">
      <w:pPr>
        <w:jc w:val="both"/>
        <w:rPr>
          <w:sz w:val="28"/>
          <w:szCs w:val="28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keepNext/>
        <w:tabs>
          <w:tab w:val="num" w:pos="0"/>
        </w:tabs>
        <w:suppressAutoHyphens/>
        <w:jc w:val="right"/>
        <w:outlineLvl w:val="2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Приложение № 1</w:t>
      </w:r>
    </w:p>
    <w:p w:rsidR="003A4F86" w:rsidRDefault="003A4F86" w:rsidP="003A4F86">
      <w:pPr>
        <w:keepNext/>
        <w:tabs>
          <w:tab w:val="num" w:pos="0"/>
        </w:tabs>
        <w:suppressAutoHyphens/>
        <w:ind w:left="720" w:hanging="720"/>
        <w:jc w:val="right"/>
        <w:outlineLvl w:val="2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Округ __________ район________________</w:t>
      </w:r>
    </w:p>
    <w:p w:rsidR="003A4F86" w:rsidRDefault="003A4F86" w:rsidP="003A4F86">
      <w:pPr>
        <w:keepNext/>
        <w:tabs>
          <w:tab w:val="num" w:pos="0"/>
        </w:tabs>
        <w:suppressAutoHyphens/>
        <w:ind w:left="720" w:hanging="720"/>
        <w:jc w:val="right"/>
        <w:outlineLvl w:val="2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ОУ № _______________________________ </w:t>
      </w:r>
    </w:p>
    <w:p w:rsidR="003A4F86" w:rsidRDefault="003A4F86" w:rsidP="003A4F86">
      <w:pPr>
        <w:keepNext/>
        <w:tabs>
          <w:tab w:val="num" w:pos="0"/>
        </w:tabs>
        <w:suppressAutoHyphens/>
        <w:ind w:left="720" w:hanging="720"/>
        <w:jc w:val="right"/>
        <w:outlineLvl w:val="2"/>
        <w:rPr>
          <w:sz w:val="22"/>
          <w:szCs w:val="22"/>
          <w:lang w:eastAsia="hi-IN" w:bidi="hi-IN"/>
        </w:rPr>
      </w:pPr>
    </w:p>
    <w:p w:rsidR="003A4F86" w:rsidRDefault="003A4F86" w:rsidP="003A4F86">
      <w:pPr>
        <w:keepNext/>
        <w:tabs>
          <w:tab w:val="num" w:pos="0"/>
        </w:tabs>
        <w:suppressAutoHyphens/>
        <w:ind w:left="432" w:hanging="432"/>
        <w:jc w:val="right"/>
        <w:outlineLvl w:val="0"/>
        <w:rPr>
          <w:b/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Адрес_______________________________</w:t>
      </w:r>
      <w:r>
        <w:rPr>
          <w:b/>
          <w:sz w:val="22"/>
          <w:szCs w:val="22"/>
          <w:lang w:eastAsia="hi-IN" w:bidi="hi-IN"/>
        </w:rPr>
        <w:t xml:space="preserve">                 </w:t>
      </w:r>
    </w:p>
    <w:p w:rsidR="003A4F86" w:rsidRDefault="003A4F86" w:rsidP="003A4F86">
      <w:pPr>
        <w:keepNext/>
        <w:suppressAutoHyphens/>
        <w:ind w:left="432"/>
        <w:jc w:val="right"/>
        <w:outlineLvl w:val="0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Телефон_________________________    </w:t>
      </w:r>
    </w:p>
    <w:p w:rsidR="003A4F86" w:rsidRDefault="003A4F86" w:rsidP="003A4F86">
      <w:pPr>
        <w:keepNext/>
        <w:suppressAutoHyphens/>
        <w:ind w:left="432"/>
        <w:outlineLvl w:val="0"/>
        <w:rPr>
          <w:b/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</w:t>
      </w:r>
    </w:p>
    <w:p w:rsidR="003A4F86" w:rsidRDefault="003A4F86" w:rsidP="003A4F86">
      <w:pPr>
        <w:keepNext/>
        <w:suppressAutoHyphens/>
        <w:jc w:val="center"/>
        <w:outlineLvl w:val="0"/>
        <w:rPr>
          <w:b/>
          <w:sz w:val="22"/>
          <w:szCs w:val="22"/>
          <w:lang w:eastAsia="hi-IN" w:bidi="hi-IN"/>
        </w:rPr>
      </w:pPr>
      <w:r>
        <w:rPr>
          <w:b/>
          <w:sz w:val="22"/>
          <w:szCs w:val="22"/>
          <w:lang w:eastAsia="hi-IN" w:bidi="hi-IN"/>
        </w:rPr>
        <w:t>ЗАЯВКА</w:t>
      </w:r>
    </w:p>
    <w:p w:rsidR="003A4F86" w:rsidRDefault="003A4F86" w:rsidP="003A4F86">
      <w:pPr>
        <w:suppressAutoHyphens/>
        <w:jc w:val="both"/>
        <w:rPr>
          <w:b/>
          <w:sz w:val="20"/>
          <w:szCs w:val="20"/>
          <w:lang w:eastAsia="hi-IN" w:bidi="hi-IN"/>
        </w:rPr>
      </w:pPr>
    </w:p>
    <w:p w:rsidR="003A4F86" w:rsidRDefault="003A4F86" w:rsidP="003A4F86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="00BD3A21">
        <w:rPr>
          <w:sz w:val="24"/>
          <w:szCs w:val="24"/>
        </w:rPr>
        <w:t xml:space="preserve"> лично-</w:t>
      </w:r>
      <w:r>
        <w:rPr>
          <w:sz w:val="24"/>
          <w:szCs w:val="24"/>
        </w:rPr>
        <w:t xml:space="preserve"> командных соревнованиях «Меткая бита» по городо</w:t>
      </w:r>
      <w:r w:rsidR="006A10AA">
        <w:rPr>
          <w:sz w:val="24"/>
          <w:szCs w:val="24"/>
        </w:rPr>
        <w:t>шному спорту среди обучающихся 5-</w:t>
      </w:r>
      <w:r>
        <w:rPr>
          <w:sz w:val="24"/>
          <w:szCs w:val="24"/>
        </w:rPr>
        <w:t>-8 и 9-11 классов образовательных учреждений».</w:t>
      </w:r>
    </w:p>
    <w:p w:rsidR="003A4F86" w:rsidRDefault="003A4F86" w:rsidP="003A4F86">
      <w:pPr>
        <w:pStyle w:val="a6"/>
      </w:pPr>
      <w:r>
        <w:t>Категория: ___________________________________________________</w:t>
      </w:r>
    </w:p>
    <w:p w:rsidR="003A4F86" w:rsidRDefault="003A4F86" w:rsidP="003A4F86"/>
    <w:p w:rsidR="003A4F86" w:rsidRDefault="006A10AA" w:rsidP="003A4F86">
      <w:pPr>
        <w:jc w:val="right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>«_____» ______________ 2023</w:t>
      </w:r>
      <w:r w:rsidR="003A4F86">
        <w:rPr>
          <w:sz w:val="20"/>
          <w:szCs w:val="20"/>
          <w:lang w:eastAsia="hi-IN" w:bidi="hi-IN"/>
        </w:rPr>
        <w:t xml:space="preserve"> г.</w:t>
      </w:r>
    </w:p>
    <w:p w:rsidR="003A4F86" w:rsidRDefault="003A4F86" w:rsidP="003A4F86">
      <w:pPr>
        <w:suppressAutoHyphens/>
        <w:jc w:val="both"/>
        <w:rPr>
          <w:sz w:val="20"/>
          <w:szCs w:val="20"/>
          <w:lang w:eastAsia="hi-IN" w:bidi="hi-IN"/>
        </w:rPr>
      </w:pPr>
    </w:p>
    <w:p w:rsidR="003A4F86" w:rsidRDefault="003A4F86" w:rsidP="003A4F86">
      <w:pPr>
        <w:suppressAutoHyphens/>
        <w:jc w:val="both"/>
        <w:rPr>
          <w:sz w:val="20"/>
          <w:szCs w:val="20"/>
          <w:lang w:eastAsia="hi-IN" w:bidi="hi-IN"/>
        </w:rPr>
      </w:pP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556"/>
        <w:gridCol w:w="3556"/>
        <w:gridCol w:w="850"/>
        <w:gridCol w:w="2977"/>
        <w:gridCol w:w="1559"/>
      </w:tblGrid>
      <w:tr w:rsidR="003A4F86" w:rsidTr="003A4F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86" w:rsidRDefault="003A4F86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Фамилия, имя, отчество</w:t>
            </w:r>
          </w:p>
          <w:p w:rsidR="003A4F86" w:rsidRDefault="003A4F86">
            <w:pPr>
              <w:suppressAutoHyphens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86" w:rsidRDefault="003A4F86">
            <w:pPr>
              <w:suppressAutoHyphens/>
              <w:snapToGrid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86" w:rsidRDefault="003A4F86">
            <w:pPr>
              <w:suppressAutoHyphens/>
              <w:snapToGrid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Адрес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6" w:rsidRDefault="003A4F86">
            <w:pPr>
              <w:suppressAutoHyphens/>
              <w:snapToGrid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Виза врача</w:t>
            </w:r>
          </w:p>
        </w:tc>
      </w:tr>
      <w:tr w:rsidR="003A4F86" w:rsidTr="003A4F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A4F86" w:rsidTr="003A4F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A4F86" w:rsidTr="003A4F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A4F86" w:rsidTr="003A4F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A4F86" w:rsidTr="003A4F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6" w:rsidRDefault="003A4F86">
            <w:pPr>
              <w:suppressAutoHyphens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</w:tbl>
    <w:p w:rsidR="003A4F86" w:rsidRDefault="003A4F86" w:rsidP="003A4F86">
      <w:pPr>
        <w:suppressAutoHyphens/>
        <w:jc w:val="both"/>
        <w:rPr>
          <w:sz w:val="20"/>
          <w:szCs w:val="20"/>
          <w:lang w:eastAsia="hi-IN" w:bidi="hi-IN"/>
        </w:rPr>
      </w:pPr>
    </w:p>
    <w:p w:rsidR="003A4F86" w:rsidRDefault="003A4F86" w:rsidP="003A4F86">
      <w:pPr>
        <w:suppressAutoHyphens/>
        <w:jc w:val="both"/>
        <w:rPr>
          <w:sz w:val="20"/>
          <w:szCs w:val="20"/>
          <w:lang w:eastAsia="hi-IN" w:bidi="hi-IN"/>
        </w:rPr>
      </w:pPr>
    </w:p>
    <w:p w:rsidR="003A4F86" w:rsidRDefault="003A4F86" w:rsidP="003A4F86">
      <w:pPr>
        <w:suppressAutoHyphens/>
        <w:jc w:val="both"/>
        <w:rPr>
          <w:sz w:val="20"/>
          <w:szCs w:val="20"/>
          <w:lang w:eastAsia="hi-IN" w:bidi="hi-IN"/>
        </w:rPr>
      </w:pPr>
    </w:p>
    <w:p w:rsidR="003A4F86" w:rsidRDefault="003A4F86" w:rsidP="003A4F86">
      <w:pPr>
        <w:suppressAutoHyphens/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Допущено к соревнованиям __________________________ чел.</w:t>
      </w:r>
    </w:p>
    <w:p w:rsidR="003A4F86" w:rsidRDefault="003A4F86" w:rsidP="003A4F86">
      <w:pPr>
        <w:suppressAutoHyphens/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                                                        числом и прописью</w:t>
      </w:r>
    </w:p>
    <w:p w:rsidR="006A10AA" w:rsidRDefault="003A4F86" w:rsidP="003A4F86">
      <w:pPr>
        <w:suppressAutoHyphens/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Представитель команды __________________________________________  </w:t>
      </w:r>
    </w:p>
    <w:p w:rsidR="003A4F86" w:rsidRDefault="003A4F86" w:rsidP="003A4F86">
      <w:pPr>
        <w:suppressAutoHyphens/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 </w:t>
      </w:r>
      <w:proofErr w:type="gramStart"/>
      <w:r>
        <w:rPr>
          <w:b/>
          <w:sz w:val="22"/>
          <w:szCs w:val="22"/>
          <w:lang w:eastAsia="hi-IN" w:bidi="hi-IN"/>
        </w:rPr>
        <w:t xml:space="preserve">телефон </w:t>
      </w:r>
      <w:r w:rsidR="006A10AA">
        <w:rPr>
          <w:sz w:val="22"/>
          <w:szCs w:val="22"/>
          <w:lang w:eastAsia="hi-IN" w:bidi="hi-IN"/>
        </w:rPr>
        <w:t xml:space="preserve"> _</w:t>
      </w:r>
      <w:proofErr w:type="gramEnd"/>
      <w:r w:rsidR="006A10AA">
        <w:rPr>
          <w:sz w:val="22"/>
          <w:szCs w:val="22"/>
          <w:lang w:eastAsia="hi-IN" w:bidi="hi-IN"/>
        </w:rPr>
        <w:t xml:space="preserve">_______________           подпись:____________________________         </w:t>
      </w:r>
      <w:r>
        <w:rPr>
          <w:sz w:val="22"/>
          <w:szCs w:val="22"/>
          <w:lang w:eastAsia="hi-IN" w:bidi="hi-IN"/>
        </w:rPr>
        <w:t>_     _____________</w:t>
      </w:r>
    </w:p>
    <w:p w:rsidR="003A4F86" w:rsidRDefault="003A4F86" w:rsidP="003A4F86">
      <w:pPr>
        <w:suppressAutoHyphens/>
        <w:jc w:val="both"/>
        <w:rPr>
          <w:sz w:val="22"/>
          <w:szCs w:val="22"/>
          <w:lang w:eastAsia="hi-IN" w:bidi="hi-IN"/>
        </w:rPr>
      </w:pPr>
    </w:p>
    <w:p w:rsidR="003A4F86" w:rsidRDefault="003A4F86" w:rsidP="003A4F86">
      <w:pPr>
        <w:suppressAutoHyphens/>
        <w:jc w:val="both"/>
        <w:rPr>
          <w:sz w:val="22"/>
          <w:szCs w:val="22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69"/>
        <w:gridCol w:w="685"/>
      </w:tblGrid>
      <w:tr w:rsidR="003A4F86" w:rsidTr="003A4F86">
        <w:tc>
          <w:tcPr>
            <w:tcW w:w="14669" w:type="dxa"/>
          </w:tcPr>
          <w:p w:rsidR="003A4F86" w:rsidRPr="006A10AA" w:rsidRDefault="003A4F86">
            <w:pPr>
              <w:suppressAutoHyphens/>
              <w:snapToGrid w:val="0"/>
              <w:spacing w:line="252" w:lineRule="auto"/>
              <w:jc w:val="both"/>
              <w:rPr>
                <w:b/>
                <w:lang w:eastAsia="hi-IN" w:bidi="hi-IN"/>
              </w:rPr>
            </w:pPr>
            <w:r w:rsidRPr="006A10AA">
              <w:rPr>
                <w:b/>
                <w:lang w:eastAsia="hi-IN" w:bidi="hi-IN"/>
              </w:rPr>
              <w:t>Директор ГБОУ_________ №________</w:t>
            </w:r>
            <w:proofErr w:type="gramStart"/>
            <w:r w:rsidRPr="006A10AA">
              <w:rPr>
                <w:b/>
                <w:lang w:eastAsia="hi-IN" w:bidi="hi-IN"/>
              </w:rPr>
              <w:t>_  _</w:t>
            </w:r>
            <w:proofErr w:type="gramEnd"/>
            <w:r w:rsidRPr="006A10AA">
              <w:rPr>
                <w:b/>
                <w:lang w:eastAsia="hi-IN" w:bidi="hi-IN"/>
              </w:rPr>
              <w:t xml:space="preserve">________________   </w:t>
            </w:r>
          </w:p>
          <w:p w:rsidR="003A4F86" w:rsidRPr="006A10AA" w:rsidRDefault="003A4F86">
            <w:pPr>
              <w:suppressAutoHyphens/>
              <w:snapToGrid w:val="0"/>
              <w:spacing w:line="252" w:lineRule="auto"/>
              <w:jc w:val="both"/>
              <w:rPr>
                <w:b/>
                <w:lang w:eastAsia="hi-IN" w:bidi="hi-IN"/>
              </w:rPr>
            </w:pPr>
          </w:p>
          <w:p w:rsidR="003A4F86" w:rsidRPr="006A10AA" w:rsidRDefault="003A4F86">
            <w:pPr>
              <w:suppressAutoHyphens/>
              <w:snapToGrid w:val="0"/>
              <w:spacing w:line="252" w:lineRule="auto"/>
              <w:jc w:val="both"/>
              <w:rPr>
                <w:b/>
                <w:lang w:eastAsia="hi-IN" w:bidi="hi-IN"/>
              </w:rPr>
            </w:pPr>
            <w:r w:rsidRPr="006A10AA">
              <w:rPr>
                <w:b/>
                <w:lang w:eastAsia="hi-IN" w:bidi="hi-IN"/>
              </w:rPr>
              <w:t>____________________________________________               _____________________</w:t>
            </w:r>
          </w:p>
          <w:p w:rsidR="003A4F86" w:rsidRPr="006A10AA" w:rsidRDefault="003A4F86">
            <w:pPr>
              <w:suppressAutoHyphens/>
              <w:snapToGrid w:val="0"/>
              <w:spacing w:line="252" w:lineRule="auto"/>
              <w:jc w:val="both"/>
              <w:rPr>
                <w:b/>
                <w:lang w:eastAsia="hi-IN" w:bidi="hi-IN"/>
              </w:rPr>
            </w:pPr>
            <w:r w:rsidRPr="006A10AA">
              <w:rPr>
                <w:b/>
                <w:lang w:eastAsia="hi-IN" w:bidi="hi-IN"/>
              </w:rPr>
              <w:t xml:space="preserve">                                                          Ф.И.О.                                             подпись                                                </w:t>
            </w:r>
          </w:p>
          <w:p w:rsidR="003A4F86" w:rsidRPr="006A10AA" w:rsidRDefault="003A4F86">
            <w:pPr>
              <w:suppressAutoHyphens/>
              <w:snapToGrid w:val="0"/>
              <w:spacing w:line="252" w:lineRule="auto"/>
              <w:jc w:val="both"/>
              <w:rPr>
                <w:b/>
                <w:lang w:eastAsia="hi-IN" w:bidi="hi-IN"/>
              </w:rPr>
            </w:pPr>
          </w:p>
          <w:p w:rsidR="003A4F86" w:rsidRDefault="003A4F86">
            <w:pPr>
              <w:suppressAutoHyphens/>
              <w:snapToGrid w:val="0"/>
              <w:spacing w:line="252" w:lineRule="auto"/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 xml:space="preserve">     МП                                </w:t>
            </w:r>
          </w:p>
        </w:tc>
        <w:tc>
          <w:tcPr>
            <w:tcW w:w="685" w:type="dxa"/>
          </w:tcPr>
          <w:p w:rsidR="003A4F86" w:rsidRDefault="003A4F86">
            <w:pPr>
              <w:suppressAutoHyphens/>
              <w:snapToGrid w:val="0"/>
              <w:spacing w:line="252" w:lineRule="auto"/>
              <w:jc w:val="both"/>
              <w:rPr>
                <w:sz w:val="22"/>
                <w:szCs w:val="22"/>
                <w:lang w:eastAsia="hi-IN" w:bidi="hi-IN"/>
              </w:rPr>
            </w:pPr>
          </w:p>
        </w:tc>
      </w:tr>
    </w:tbl>
    <w:p w:rsidR="003A4F86" w:rsidRDefault="003A4F86" w:rsidP="003A4F86">
      <w:pPr>
        <w:ind w:firstLine="709"/>
        <w:jc w:val="both"/>
        <w:rPr>
          <w:color w:val="000000"/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>
      <w:pPr>
        <w:pStyle w:val="Default"/>
        <w:rPr>
          <w:sz w:val="20"/>
          <w:szCs w:val="20"/>
        </w:rPr>
      </w:pPr>
    </w:p>
    <w:p w:rsidR="003A4F86" w:rsidRDefault="003A4F86" w:rsidP="003A4F86"/>
    <w:p w:rsidR="00301320" w:rsidRDefault="00301320"/>
    <w:sectPr w:rsidR="00301320" w:rsidSect="006A10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68C"/>
    <w:multiLevelType w:val="multilevel"/>
    <w:tmpl w:val="6930F3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" w15:restartNumberingAfterBreak="0">
    <w:nsid w:val="52AF4BEF"/>
    <w:multiLevelType w:val="multilevel"/>
    <w:tmpl w:val="6270F744"/>
    <w:lvl w:ilvl="0">
      <w:start w:val="1"/>
      <w:numFmt w:val="upperRoman"/>
      <w:lvlText w:val="%1."/>
      <w:lvlJc w:val="left"/>
      <w:pPr>
        <w:ind w:left="3414" w:hanging="720"/>
      </w:p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2" w15:restartNumberingAfterBreak="0">
    <w:nsid w:val="7B3F68FF"/>
    <w:multiLevelType w:val="multilevel"/>
    <w:tmpl w:val="B43E60D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0"/>
    <w:rsid w:val="0015026D"/>
    <w:rsid w:val="0019177F"/>
    <w:rsid w:val="001F3B52"/>
    <w:rsid w:val="00301320"/>
    <w:rsid w:val="003A4F86"/>
    <w:rsid w:val="004679B8"/>
    <w:rsid w:val="004925D3"/>
    <w:rsid w:val="004D26F8"/>
    <w:rsid w:val="00517964"/>
    <w:rsid w:val="006A10AA"/>
    <w:rsid w:val="00822C82"/>
    <w:rsid w:val="00903F28"/>
    <w:rsid w:val="00A2353B"/>
    <w:rsid w:val="00A33D93"/>
    <w:rsid w:val="00AE4DF0"/>
    <w:rsid w:val="00B116B9"/>
    <w:rsid w:val="00B538AC"/>
    <w:rsid w:val="00BD3A21"/>
    <w:rsid w:val="00C00800"/>
    <w:rsid w:val="00F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EFBD"/>
  <w15:chartTrackingRefBased/>
  <w15:docId w15:val="{FD7267EA-B3E5-48F4-A0F9-7E53016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A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A4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A4F86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A4F86"/>
    <w:pPr>
      <w:spacing w:after="120"/>
      <w:ind w:left="283"/>
    </w:pPr>
    <w:rPr>
      <w:rFonts w:ascii="Microsoft Sans Serif" w:eastAsia="Microsoft Sans Serif" w:hAnsi="Microsoft Sans Serif"/>
      <w:color w:val="000000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4F86"/>
    <w:rPr>
      <w:rFonts w:ascii="Microsoft Sans Serif" w:eastAsia="Microsoft Sans Serif" w:hAnsi="Microsoft Sans Serif" w:cs="Times New Roman"/>
      <w:color w:val="000000"/>
      <w:sz w:val="24"/>
      <w:szCs w:val="24"/>
      <w:lang w:val="x-none" w:eastAsia="ru-RU"/>
    </w:rPr>
  </w:style>
  <w:style w:type="paragraph" w:styleId="a6">
    <w:name w:val="No Spacing"/>
    <w:uiPriority w:val="1"/>
    <w:qFormat/>
    <w:rsid w:val="003A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4F86"/>
    <w:pPr>
      <w:ind w:left="708"/>
    </w:pPr>
  </w:style>
  <w:style w:type="paragraph" w:customStyle="1" w:styleId="Default">
    <w:name w:val="Default"/>
    <w:rsid w:val="003A4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5"/>
    <w:locked/>
    <w:rsid w:val="003A4F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8"/>
    <w:rsid w:val="003A4F86"/>
    <w:pPr>
      <w:shd w:val="clear" w:color="auto" w:fill="FFFFFF"/>
      <w:spacing w:line="346" w:lineRule="exact"/>
      <w:jc w:val="both"/>
    </w:pPr>
    <w:rPr>
      <w:sz w:val="26"/>
      <w:szCs w:val="26"/>
      <w:lang w:eastAsia="en-US"/>
    </w:rPr>
  </w:style>
  <w:style w:type="character" w:customStyle="1" w:styleId="11">
    <w:name w:val="Заголовок №1"/>
    <w:rsid w:val="003A4F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2">
    <w:name w:val="Основной текст1"/>
    <w:rsid w:val="003A4F86"/>
  </w:style>
  <w:style w:type="character" w:customStyle="1" w:styleId="FontStyle33">
    <w:name w:val="Font Style33"/>
    <w:uiPriority w:val="99"/>
    <w:rsid w:val="003A4F8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39"/>
    <w:rsid w:val="003A4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.aleshina@yandex.ru" TargetMode="External"/><Relationship Id="rId5" Type="http://schemas.openxmlformats.org/officeDocument/2006/relationships/hyperlink" Target="https://forms.gle/AidkBeSyymmJxoK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2023-02-14T08:16:00Z</dcterms:created>
  <dcterms:modified xsi:type="dcterms:W3CDTF">2023-02-14T09:52:00Z</dcterms:modified>
</cp:coreProperties>
</file>